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70" w:rsidRPr="004B3F70" w:rsidRDefault="004B3F70" w:rsidP="004B3F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F70">
        <w:rPr>
          <w:rFonts w:ascii="Times New Roman" w:hAnsi="Times New Roman" w:cs="Times New Roman"/>
          <w:sz w:val="28"/>
          <w:szCs w:val="28"/>
        </w:rPr>
        <w:t>ШУЙСКИЙ ФИЛИАЛ</w:t>
      </w:r>
    </w:p>
    <w:p w:rsidR="00AB2852" w:rsidRDefault="004B3F70" w:rsidP="004B3F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F7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</w:t>
      </w:r>
      <w:r w:rsidR="00AB2852">
        <w:rPr>
          <w:rFonts w:ascii="Times New Roman" w:hAnsi="Times New Roman" w:cs="Times New Roman"/>
          <w:sz w:val="28"/>
          <w:szCs w:val="28"/>
        </w:rPr>
        <w:t>ЖДЕНИЯ ВЫСШЕГО</w:t>
      </w:r>
      <w:r w:rsidRPr="004B3F7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B3F70" w:rsidRPr="004B3F70" w:rsidRDefault="004B3F70" w:rsidP="004B3F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F70">
        <w:rPr>
          <w:rFonts w:ascii="Times New Roman" w:hAnsi="Times New Roman" w:cs="Times New Roman"/>
          <w:sz w:val="28"/>
          <w:szCs w:val="28"/>
        </w:rPr>
        <w:t>«ИВАНОВСКИЙ ГОСУДАРСТВЕННЫЙ УНИВЕРСИТЕТ»</w:t>
      </w:r>
    </w:p>
    <w:p w:rsidR="004B3F70" w:rsidRPr="004B3F70" w:rsidRDefault="004B3F70" w:rsidP="004B3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F70" w:rsidRPr="004B3F70" w:rsidRDefault="004B3F70" w:rsidP="004B3F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F70">
        <w:rPr>
          <w:rFonts w:ascii="Times New Roman" w:hAnsi="Times New Roman" w:cs="Times New Roman"/>
          <w:sz w:val="28"/>
          <w:szCs w:val="28"/>
        </w:rPr>
        <w:t>Библиотечно-информационный центр</w:t>
      </w: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P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4D4646"/>
          <w:spacing w:val="15"/>
          <w:sz w:val="32"/>
          <w:szCs w:val="28"/>
        </w:rPr>
      </w:pPr>
      <w:r w:rsidRPr="004B3F70">
        <w:rPr>
          <w:rFonts w:ascii="Times New Roman" w:eastAsia="Times New Roman" w:hAnsi="Times New Roman" w:cs="Times New Roman"/>
          <w:b/>
          <w:color w:val="4D4646"/>
          <w:spacing w:val="15"/>
          <w:sz w:val="32"/>
          <w:szCs w:val="28"/>
        </w:rPr>
        <w:t>Российская революция 1917 года: современный взгляд</w:t>
      </w:r>
    </w:p>
    <w:p w:rsidR="004B3F70" w:rsidRP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>указатель литературы, имеющейся в фондах БИЦ</w:t>
      </w: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>Шуя</w:t>
      </w:r>
    </w:p>
    <w:p w:rsidR="004B3F70" w:rsidRDefault="004B3F70" w:rsidP="004B3F70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>2017</w:t>
      </w:r>
    </w:p>
    <w:p w:rsidR="004B3F70" w:rsidRDefault="004B3F70" w:rsidP="00347953">
      <w:pPr>
        <w:shd w:val="clear" w:color="auto" w:fill="FFFFFF"/>
        <w:spacing w:after="0" w:line="264" w:lineRule="atLeast"/>
        <w:outlineLvl w:val="1"/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</w:pPr>
    </w:p>
    <w:p w:rsidR="00F305C1" w:rsidRPr="00AC5759" w:rsidRDefault="00347953" w:rsidP="00347953">
      <w:pPr>
        <w:shd w:val="clear" w:color="auto" w:fill="FFFFFF"/>
        <w:spacing w:after="0" w:line="264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lastRenderedPageBreak/>
        <w:t>Российская революция 1917 года: современный взгляд</w:t>
      </w:r>
      <w:r w:rsidR="00490C7A"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 xml:space="preserve"> : указатель литературы / сост. Л. В. Кузнецова. – Шуя, 2017. - </w:t>
      </w:r>
      <w:r w:rsidR="00AB2852"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>1</w:t>
      </w:r>
      <w:r w:rsidR="00500D50"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>4</w:t>
      </w:r>
      <w:r w:rsidR="00490C7A">
        <w:rPr>
          <w:rFonts w:ascii="Times New Roman" w:eastAsia="Times New Roman" w:hAnsi="Times New Roman" w:cs="Times New Roman"/>
          <w:color w:val="4D4646"/>
          <w:spacing w:val="15"/>
          <w:sz w:val="28"/>
          <w:szCs w:val="28"/>
        </w:rPr>
        <w:t xml:space="preserve"> с.</w:t>
      </w:r>
    </w:p>
    <w:p w:rsidR="00285BAF" w:rsidRPr="00AC5759" w:rsidRDefault="00285BAF" w:rsidP="00285BAF">
      <w:pPr>
        <w:shd w:val="clear" w:color="auto" w:fill="FFFFFF"/>
        <w:spacing w:before="105" w:after="105" w:line="240" w:lineRule="auto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Предлагаемый вашему вниманию рекомендательный указатель подготовлен к знаменательной  дате – столетию Великой российской революции. Он содержит 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учебные пособия</w:t>
      </w:r>
      <w:r w:rsidR="00CA273D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 по отечественной истории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, 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книги и статьи из периодических изданий, им</w:t>
      </w:r>
      <w:r w:rsidR="0034795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еющихся в фондах БИЦ Шуйского филиала ИвГУ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. Представленная литература </w:t>
      </w:r>
      <w:r w:rsidR="0034795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издана с 2000 года.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 </w:t>
      </w:r>
    </w:p>
    <w:p w:rsidR="00285BAF" w:rsidRPr="00AC5759" w:rsidRDefault="00285BAF" w:rsidP="00285BAF">
      <w:pPr>
        <w:shd w:val="clear" w:color="auto" w:fill="FFFFFF"/>
        <w:spacing w:before="105" w:after="105" w:line="240" w:lineRule="auto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     Указатель состоит из </w:t>
      </w:r>
      <w:r w:rsidR="00490C7A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вступления и 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шести разделов. 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Каждый раздел включает в с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ебя список 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библиографических записей: это 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>описания книг и</w:t>
      </w:r>
      <w:r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 периодических изданий, расположенных в алфавитном порядке.</w:t>
      </w:r>
      <w:r w:rsidR="00A439E3" w:rsidRPr="00AC5759">
        <w:rPr>
          <w:rFonts w:ascii="Times New Roman" w:eastAsia="Times New Roman" w:hAnsi="Times New Roman" w:cs="Times New Roman"/>
          <w:iCs/>
          <w:color w:val="555555"/>
          <w:sz w:val="28"/>
          <w:szCs w:val="28"/>
        </w:rPr>
        <w:t xml:space="preserve"> В указателе сквозная нумерация источников.</w:t>
      </w:r>
    </w:p>
    <w:p w:rsidR="00285BAF" w:rsidRPr="00AC5759" w:rsidRDefault="00285BAF" w:rsidP="00285BAF">
      <w:pPr>
        <w:shd w:val="clear" w:color="auto" w:fill="FFFFFF"/>
        <w:spacing w:before="105" w:after="105" w:line="240" w:lineRule="auto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A273D" w:rsidRPr="00AC5759" w:rsidRDefault="00CA273D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CA273D" w:rsidRDefault="00CA273D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90C7A" w:rsidRPr="00AC5759" w:rsidRDefault="00490C7A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AB2852" w:rsidRDefault="00AB2852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285BAF" w:rsidRPr="00AC5759" w:rsidRDefault="00285BAF" w:rsidP="00285BAF">
      <w:pPr>
        <w:shd w:val="clear" w:color="auto" w:fill="FFFFFF"/>
        <w:spacing w:before="105" w:after="105" w:line="240" w:lineRule="auto"/>
        <w:ind w:left="-284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Содержание</w:t>
      </w:r>
    </w:p>
    <w:p w:rsidR="00490C7A" w:rsidRDefault="00490C7A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Вступление</w:t>
      </w:r>
      <w:r w:rsidR="00D85ED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……………………………………………………………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</w:t>
      </w:r>
      <w:r w:rsidR="00D85ED6">
        <w:rPr>
          <w:rFonts w:ascii="Times New Roman" w:eastAsia="Times New Roman" w:hAnsi="Times New Roman" w:cs="Times New Roman"/>
          <w:color w:val="555555"/>
          <w:sz w:val="28"/>
          <w:szCs w:val="28"/>
        </w:rPr>
        <w:t>4</w:t>
      </w:r>
    </w:p>
    <w:p w:rsidR="00285BAF" w:rsidRPr="00AC5759" w:rsidRDefault="00285BAF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Революционный 1917 год</w:t>
      </w:r>
      <w:r w:rsidR="00D85ED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……………………………………………....5 - 9</w:t>
      </w:r>
      <w:r w:rsidR="00D85ED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</w:t>
      </w:r>
    </w:p>
    <w:p w:rsidR="00285BAF" w:rsidRPr="00AC5759" w:rsidRDefault="00A439E3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Восприятие русских революций 1917 г. на Западе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…………………....10</w:t>
      </w:r>
    </w:p>
    <w:p w:rsidR="00285BAF" w:rsidRPr="00AC5759" w:rsidRDefault="00CA273D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Революции 1917  года в российской провинции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………………………11</w:t>
      </w:r>
    </w:p>
    <w:p w:rsidR="00285BAF" w:rsidRPr="00AC5759" w:rsidRDefault="00CA273D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Ивановский край и революционный 1917 год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…………………………12</w:t>
      </w:r>
    </w:p>
    <w:p w:rsidR="00285BAF" w:rsidRPr="00AC5759" w:rsidRDefault="00CA273D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Российские революции и искусство. Пресса 1917 года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>……………….13</w:t>
      </w:r>
    </w:p>
    <w:p w:rsidR="00285BAF" w:rsidRPr="00AC5759" w:rsidRDefault="00CA273D" w:rsidP="00490C7A">
      <w:pPr>
        <w:shd w:val="clear" w:color="auto" w:fill="FFFFFF"/>
        <w:spacing w:before="100" w:beforeAutospacing="1" w:after="100" w:afterAutospacing="1" w:line="240" w:lineRule="auto"/>
        <w:ind w:left="-5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color w:val="555555"/>
          <w:sz w:val="28"/>
          <w:szCs w:val="28"/>
        </w:rPr>
        <w:t>Учебные пособия по российской истории</w:t>
      </w:r>
      <w:r w:rsidR="00F8139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……………………………...14 </w:t>
      </w:r>
    </w:p>
    <w:p w:rsidR="00285BAF" w:rsidRDefault="00285BAF"/>
    <w:p w:rsidR="00285BAF" w:rsidRDefault="00285BAF"/>
    <w:p w:rsidR="00285BAF" w:rsidRDefault="00285BAF"/>
    <w:p w:rsidR="00285BAF" w:rsidRDefault="00285BAF"/>
    <w:p w:rsidR="00285BAF" w:rsidRDefault="00285BAF"/>
    <w:p w:rsidR="00285BAF" w:rsidRDefault="00285BAF"/>
    <w:p w:rsidR="00285BAF" w:rsidRDefault="00285BAF"/>
    <w:p w:rsidR="00285BAF" w:rsidRDefault="00285BAF"/>
    <w:p w:rsidR="00AC5759" w:rsidRDefault="00AC5759"/>
    <w:p w:rsidR="00AC5759" w:rsidRDefault="00AC5759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AC5759" w:rsidRDefault="00AC5759"/>
    <w:p w:rsidR="00AC5759" w:rsidRDefault="00AC5759"/>
    <w:p w:rsidR="00AC5759" w:rsidRDefault="00AC5759"/>
    <w:p w:rsidR="00285BAF" w:rsidRDefault="00285BAF" w:rsidP="00AC5759">
      <w:pPr>
        <w:rPr>
          <w:rFonts w:ascii="Times New Roman" w:eastAsia="Times New Roman" w:hAnsi="Times New Roman" w:cs="Times New Roman"/>
          <w:sz w:val="28"/>
          <w:szCs w:val="28"/>
        </w:rPr>
      </w:pPr>
      <w:r w:rsidRPr="00AC5759">
        <w:rPr>
          <w:rFonts w:ascii="Times New Roman" w:eastAsia="Times New Roman" w:hAnsi="Times New Roman" w:cs="Times New Roman"/>
          <w:sz w:val="28"/>
          <w:szCs w:val="28"/>
        </w:rPr>
        <w:lastRenderedPageBreak/>
        <w:t>В 2017 году исполняется 100 лет Великой Октябрьской социалистической революции. В настоящее время историки, общественные деятели и политики по-разному относятся к событиям 1917 года в России. Для одних — это национальная катастрофа, которая привела к Гражданской войне, установлению в России тоталитаризма; для других — величайшее прогрессивное событие в истории человечества, которое оказало огромное влияние на весь мир. Но при этом никто не отрицает, что Октябрьская революция стала самым значительным событием ХХ века. Именно с неё начинается новый этап истории человечества, и она навсегда остаётся памятной вехой в судьбе России и всего мира. Это часть нашей истории, про которую нельзя забывать.</w:t>
      </w: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5759" w:rsidRPr="00AC5759" w:rsidRDefault="00AC5759" w:rsidP="00AC57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22D9" w:rsidRPr="00F422D9" w:rsidRDefault="00F422D9" w:rsidP="00F422D9">
      <w:pPr>
        <w:shd w:val="clear" w:color="auto" w:fill="FFFFFF"/>
        <w:spacing w:before="100" w:beforeAutospacing="1" w:after="100" w:afterAutospacing="1" w:line="240" w:lineRule="auto"/>
        <w:ind w:left="-41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F422D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Революционный 1917 год</w:t>
      </w:r>
    </w:p>
    <w:p w:rsidR="00EA634F" w:rsidRPr="00DF410A" w:rsidRDefault="007C7929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Абдулаев 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Э. Н.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Россия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 xml:space="preserve"> от Февраля к Октябрю 1917 года :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проведения проблемного занятия / Э. Н. Абдулаев, А. Ю. Морозов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Преподавание истории в школе. - 2017. - №2. - С. 16-18.</w:t>
      </w:r>
    </w:p>
    <w:p w:rsidR="00DF410A" w:rsidRPr="00DF410A" w:rsidRDefault="00DF410A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Айрапетов О. Затишье перед организованной бурей? Что творилось в России в начале 1917</w:t>
      </w:r>
      <w:r w:rsidR="00D422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го / О. Айрапетов // Родина. – 2007. - №2. – С. 10-15.</w:t>
      </w:r>
    </w:p>
    <w:p w:rsidR="005960D8" w:rsidRPr="00DF410A" w:rsidRDefault="005960D8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Аксенов В.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Милиция и городские слои в период революционного кризиса 1917 года.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 xml:space="preserve"> Проблемы лигитивности / В. Б. А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ксенов // Вопросы истории. – 2001. - №8. – С. </w:t>
      </w:r>
      <w:r w:rsidR="00F07CBE" w:rsidRPr="00DF410A">
        <w:rPr>
          <w:rFonts w:ascii="Times New Roman" w:eastAsia="Times New Roman" w:hAnsi="Times New Roman" w:cs="Times New Roman"/>
          <w:sz w:val="28"/>
          <w:szCs w:val="28"/>
        </w:rPr>
        <w:t>36-50.</w:t>
      </w:r>
    </w:p>
    <w:p w:rsidR="00EA634F" w:rsidRPr="00DF410A" w:rsidRDefault="007C7929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Аксенов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Революция и насилие в воображении современников: слухи и эмоции "медового месяца" 1917 г. / В. Аксенов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- 2017. - №2. - С. 17-32.</w:t>
      </w:r>
    </w:p>
    <w:p w:rsidR="001F691F" w:rsidRPr="001F691F" w:rsidRDefault="001F691F" w:rsidP="001F69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91F">
        <w:rPr>
          <w:rFonts w:ascii="Times New Roman" w:eastAsia="Times New Roman" w:hAnsi="Times New Roman" w:cs="Times New Roman"/>
          <w:bCs/>
          <w:sz w:val="28"/>
          <w:szCs w:val="28"/>
        </w:rPr>
        <w:t>Аннин А. Г.</w:t>
      </w:r>
      <w:r w:rsidRPr="001F691F">
        <w:rPr>
          <w:rFonts w:ascii="Times New Roman" w:eastAsia="Times New Roman" w:hAnsi="Times New Roman" w:cs="Times New Roman"/>
          <w:sz w:val="28"/>
          <w:szCs w:val="28"/>
        </w:rPr>
        <w:t xml:space="preserve">   Фракции социалистов Советов рабочих и солдатских депутатов Центральной России (февраль-октябрь 1917 г.) / А. Г. Аннин ; Министерство образования и науки РФ; Ивановский государственный университет ; науч. ред. В. С. Меметов. - Иваново : Изд-во ИвГУ, 2005. - 308 с. </w:t>
      </w:r>
    </w:p>
    <w:p w:rsidR="00F04464" w:rsidRPr="00DF410A" w:rsidRDefault="00F04464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Аннинский Л.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Выбор каперанга Никольского. Командир «Авроры» был убит машинистом крейсера за отказ нести красный флаг / Л. Иннинский // Родина. – 2017. - №2. – С. 39-41.</w:t>
      </w:r>
    </w:p>
    <w:p w:rsidR="00E15D4B" w:rsidRPr="00DF410A" w:rsidRDefault="00E15D4B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Аринин А. Пя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>ть уроков февраля / А. Аринин // Р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одина. – 2007. - №5. – С. 39-43.</w:t>
      </w:r>
    </w:p>
    <w:p w:rsidR="00681AA2" w:rsidRPr="00DF410A" w:rsidRDefault="00681AA2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Бабкин М.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Приходское духовенство Российской православной церкви и свержение монархии в 1917 году / М. А. Бабкин // Вопросы истории. – 2003. - №6. – С. 59-71.</w:t>
      </w:r>
    </w:p>
    <w:p w:rsidR="00EA634F" w:rsidRPr="00DF410A" w:rsidRDefault="007C7929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Базанов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За эсеров или за большевиков? Созыв Учредительного собрания / С. Базанов</w:t>
      </w:r>
      <w:r w:rsid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История. - 2007. - №22 (ноябрь). - С. 18 - 23.</w:t>
      </w:r>
    </w:p>
    <w:p w:rsidR="009A2027" w:rsidRPr="00DF410A" w:rsidRDefault="009A2027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Бакулин В.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И. Между догмой, иллюзией и реальностью: меньшевизм в 1917 году / В. И. Бакулин // Отечественная история. – 2004. - №1. – С. 69-82.</w:t>
      </w:r>
    </w:p>
    <w:p w:rsidR="002E2595" w:rsidRPr="00DF410A" w:rsidRDefault="002E259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Башарова Ю.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Ленинский путь. «Родина» подсчитала, сколько дней Ленин провел в России между первой и Великой русскими революциями (1905-1917) / Ю. Башарова // Родина. – 2017. - №5. – С. 16-20.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Берштейн А.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Революция: повторение пройденного? / А. Берштейн, Д. Карцев</w:t>
      </w:r>
      <w:r w:rsidR="007C7929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История. - 2012. - №9. - С. 34-40.</w:t>
      </w:r>
    </w:p>
    <w:p w:rsidR="00EA634F" w:rsidRPr="00DF410A" w:rsidRDefault="007C7929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Бондарев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Нет у революции конца? Русский транзит: из империи в империю : [Февральская и Октябрьская революции в России] / В. Бондарев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Родина. - 2007. - №2. - С.16 - 19.</w:t>
      </w:r>
    </w:p>
    <w:p w:rsidR="006919C8" w:rsidRPr="00FB6B1B" w:rsidRDefault="006919C8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Бондаренко Д. Я. Переговоры Временного правительства и Украинской центральной рады весной и летом 1917 года / Д. Я. Бондаренко, Н. Н. Крестовская // Отечественная история. – 2002. - №2. – С. 85-95.</w:t>
      </w:r>
    </w:p>
    <w:p w:rsidR="00FB6B1B" w:rsidRPr="00DF410A" w:rsidRDefault="00FB6B1B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Векторы революции : специальный выпуск к 100-летию Великой российской революции // Родина. – 2017. - №11.</w:t>
      </w:r>
    </w:p>
    <w:p w:rsidR="00E15D4B" w:rsidRPr="00DF410A" w:rsidRDefault="00E15D4B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Волков В. Красный семнадцатый год / В. Волков // Родина. – 2007. - №2, 10.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Гаврилов А. Ю.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Меньшевистская эмиграция и переосмысление итогов российских революций первой четверти XX в. (к постановке проблемы) / А. Ю. Гаврилов</w:t>
      </w:r>
      <w:r w:rsidR="006C793F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Преподавание истории в школе. - 2009. - №8. - С. 73 - 75.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Гайда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Ф.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Механизм власти временного правительства (март – апрель 1917 г.) / Ф. А. Гайда // Отечественная история. – 2001. - №2. - С.</w:t>
      </w:r>
      <w:r w:rsidR="001C3285" w:rsidRPr="00DF410A">
        <w:rPr>
          <w:rFonts w:ascii="Times New Roman" w:eastAsia="Times New Roman" w:hAnsi="Times New Roman" w:cs="Times New Roman"/>
          <w:sz w:val="28"/>
          <w:szCs w:val="28"/>
        </w:rPr>
        <w:t xml:space="preserve"> 141-153.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Гайда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Ф.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Октябрьский финал : [революции 1917 года в России] / Ф. Гайда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Вокруг света. - 2007. - №11. - С. 112-126.</w:t>
      </w:r>
    </w:p>
    <w:p w:rsidR="005960D8" w:rsidRPr="00DF410A" w:rsidRDefault="005960D8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Гальперина Б.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Д. Февральская революция и права солдат. Опыт источниковедческого исследования / Б. Д. Гальперина // Вопросы истории. – 2000. – №10. – С. 55-71.</w:t>
      </w:r>
    </w:p>
    <w:p w:rsidR="00F07CBE" w:rsidRPr="00DF410A" w:rsidRDefault="00F07CBE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Глобачев Г.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И. Правда о русской революции. Воспоминания бывшего начальника Петроградского охранного отделения  / К. И. Глобачев ; вступ. Ст. Дж. Дейли и З. И. Перегудовой // Вопросы истории. – 2002. - №7,8,9,10.</w:t>
      </w:r>
    </w:p>
    <w:p w:rsidR="00E353A3" w:rsidRPr="00DF410A" w:rsidRDefault="00E353A3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Гордеев П.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Н. Комиссариат Временного правительства над бывшим Министерством двора / П. Н. Гордеев // Российская история. – 2017. - №2. – С. 59-77.</w:t>
      </w:r>
    </w:p>
    <w:p w:rsidR="00EA634F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Емельянов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Ю.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Октябрьская революция: история и современность / Ю. Емельянов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Наш современник. - 2007. - №11. - С. 184-206.</w:t>
      </w:r>
    </w:p>
    <w:p w:rsidR="00A6133B" w:rsidRPr="00A6133B" w:rsidRDefault="00A6133B" w:rsidP="00A61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33B">
        <w:rPr>
          <w:rFonts w:ascii="Times New Roman" w:eastAsia="Times New Roman" w:hAnsi="Times New Roman" w:cs="Times New Roman"/>
          <w:bCs/>
          <w:sz w:val="28"/>
          <w:szCs w:val="28"/>
        </w:rPr>
        <w:t>Ермалавичюс Ю. Ю.</w:t>
      </w:r>
      <w:r w:rsidRPr="00A6133B">
        <w:rPr>
          <w:rFonts w:ascii="Times New Roman" w:eastAsia="Times New Roman" w:hAnsi="Times New Roman" w:cs="Times New Roman"/>
          <w:sz w:val="28"/>
          <w:szCs w:val="28"/>
        </w:rPr>
        <w:t>   Будущее человечества. Научный анализ и прогноз / Ю. Ю. Ермалавичюс. - Москва : б. и., 2009. - 488 с.</w:t>
      </w:r>
    </w:p>
    <w:p w:rsidR="00A6133B" w:rsidRPr="00A6133B" w:rsidRDefault="00A6133B" w:rsidP="00A61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33B">
        <w:rPr>
          <w:rFonts w:ascii="Times New Roman" w:eastAsia="Times New Roman" w:hAnsi="Times New Roman" w:cs="Times New Roman"/>
          <w:bCs/>
          <w:sz w:val="28"/>
          <w:szCs w:val="28"/>
        </w:rPr>
        <w:t>Ермалавичюс Ю. Ю.</w:t>
      </w:r>
      <w:r w:rsidRPr="00A6133B">
        <w:rPr>
          <w:rFonts w:ascii="Times New Roman" w:eastAsia="Times New Roman" w:hAnsi="Times New Roman" w:cs="Times New Roman"/>
          <w:sz w:val="28"/>
          <w:szCs w:val="28"/>
        </w:rPr>
        <w:t>   Заглядывая в будущее. Футурологические суждения / Ю. Ю. Ермалавичюс. - Москва : б. и., 2009. - 528 с.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Ерофеев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Д.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Современная отечественная историография русской революции 1917 года / Н. Д. Ерофеев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Новая и новейшая история. - 2009. - №2. - С. 92 - 108.</w:t>
      </w:r>
    </w:p>
    <w:p w:rsidR="00CB6F4F" w:rsidRPr="00DF410A" w:rsidRDefault="00CB6F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Жданова И.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Проблема федеративного устройства государства в Февральской революции 1917 г. / И. А. Жданова // Вопросы истории. – 2007. - №7. – С. 17-28.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Иванов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"Черная сотня сгинула в подполье": русские правые и революция 1917 г. / А. Иванов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- 2017. - №2. - С. 42-59.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Иоффе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З.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"Долой Временное правительство!" (Судьбы "временных" после падения Зимнего) / Г. З. Иоффе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Отечественная история. - 2006. - №5. - С. 109-116.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Искандеров А. А.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Ленин, Троцкий, Сталин. Русская революция 1917 года в фокусе взаимоотношений ее вождей / А. А. Искандеров</w:t>
      </w:r>
      <w:r w:rsidR="006C793F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Вопросы истории. - 2009. - №7. - С. 31 - 49.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Кантор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Ю.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"Пятно позора на команду крейсера...": 25 октября 1917 года стрельбу по Зимнему Дворцу - госпиталю с сотнями раненых - вела не "Аврора", а орудия Петропавловской крепости / Ю. Кантор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Родина. - 2016. - №11. - С. 11-16.</w:t>
      </w:r>
    </w:p>
    <w:p w:rsidR="00EA634F" w:rsidRPr="00DF410A" w:rsidRDefault="006C793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Кононенк</w:t>
      </w:r>
      <w:r w:rsidR="004466D7" w:rsidRPr="00DF41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В начале - расстрелянный Кремль : материал для подготовки урока по темам: "Антибольшевистские выступления в Москве"; "Последствия классовой борьбы в художественном творчестве". 9, 11 классы / Т. Кононенко</w:t>
      </w:r>
      <w:r w:rsidR="004466D7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</w:t>
      </w:r>
      <w:r w:rsidR="004466D7" w:rsidRPr="00DF410A">
        <w:rPr>
          <w:rFonts w:ascii="Times New Roman" w:eastAsia="Times New Roman" w:hAnsi="Times New Roman" w:cs="Times New Roman"/>
          <w:sz w:val="28"/>
          <w:szCs w:val="28"/>
        </w:rPr>
        <w:t xml:space="preserve"> История. - 2009. - №19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. - С. 6 - 15.</w:t>
      </w:r>
    </w:p>
    <w:p w:rsidR="00EA634F" w:rsidRPr="00DF410A" w:rsidRDefault="004466D7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Кузнецов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М.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Вопросы преподавания событий Великой Российской революции и региональной истории / В. М. Кузнецов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Преподавание истории в школе. - 2017. - №6. - С. 8-12.</w:t>
      </w:r>
    </w:p>
    <w:p w:rsidR="00C83211" w:rsidRPr="00DF410A" w:rsidRDefault="00C83211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Леонов С.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В. Роспуск Петроградского ВРК и создание ВЧК в 1917 г. / С. В. Леонов // Вопросы истории. – 2013. - №11. – С. 38-52.</w:t>
      </w:r>
    </w:p>
    <w:p w:rsidR="00EA634F" w:rsidRPr="00DF410A" w:rsidRDefault="004466D7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Любичанковский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Революция и выборы: почему Временное пр</w:t>
      </w:r>
      <w:r w:rsidR="0019072F">
        <w:rPr>
          <w:rFonts w:ascii="Times New Roman" w:eastAsia="Times New Roman" w:hAnsi="Times New Roman" w:cs="Times New Roman"/>
          <w:sz w:val="28"/>
          <w:szCs w:val="28"/>
        </w:rPr>
        <w:t>авительство испытало сложности с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 xml:space="preserve"> введением самоуправления? / С. В. Любичанковский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Преподавание истории в школе. - 2017. - №2. - С. 19-23.</w:t>
      </w:r>
    </w:p>
    <w:p w:rsidR="00EA634F" w:rsidRPr="00DF410A" w:rsidRDefault="004466D7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Мартышин 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>О.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 xml:space="preserve">   Революция и развитие российской </w:t>
      </w:r>
      <w:r w:rsidR="001907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осударственности / О. В. Мартышин</w:t>
      </w:r>
      <w:r w:rsidR="0019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Государство и право. - 2007. - №11. - С. 79 -88.</w:t>
      </w:r>
    </w:p>
    <w:p w:rsidR="00D30F73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Медушевский</w:t>
      </w:r>
      <w:r w:rsidR="00D30F73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r w:rsidR="00D30F73" w:rsidRPr="00DF410A">
        <w:rPr>
          <w:rFonts w:ascii="Times New Roman" w:eastAsia="Times New Roman" w:hAnsi="Times New Roman" w:cs="Times New Roman"/>
          <w:sz w:val="28"/>
          <w:szCs w:val="28"/>
        </w:rPr>
        <w:t xml:space="preserve"> Н. Причины крушения демократической республики в России 1917 г. [Февральская революция]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/ А. Н. Меду</w:t>
      </w:r>
      <w:r w:rsidR="00D30F73" w:rsidRPr="00DF410A">
        <w:rPr>
          <w:rFonts w:ascii="Times New Roman" w:eastAsia="Times New Roman" w:hAnsi="Times New Roman" w:cs="Times New Roman"/>
          <w:sz w:val="28"/>
          <w:szCs w:val="28"/>
        </w:rPr>
        <w:t>шевский // Отечественная история. – 2007. - №6. – С. 3-27.</w:t>
      </w:r>
    </w:p>
    <w:p w:rsidR="00EA634F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Миронов Б.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Причины русских революций / Б. Миронов</w:t>
      </w:r>
      <w:r w:rsidR="004466D7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285" w:rsidRPr="00DF410A">
        <w:rPr>
          <w:rFonts w:ascii="Times New Roman" w:eastAsia="Times New Roman" w:hAnsi="Times New Roman" w:cs="Times New Roman"/>
          <w:sz w:val="28"/>
          <w:szCs w:val="28"/>
        </w:rPr>
        <w:t>// Родина. - 2009. - №6, 8, 10, 11, 12.</w:t>
      </w:r>
    </w:p>
    <w:p w:rsidR="00751468" w:rsidRPr="00DF410A" w:rsidRDefault="00751468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Октябрьский переворот в России / по материалам Р. Хусаинова // </w:t>
      </w:r>
      <w:r w:rsidRPr="001F691F">
        <w:rPr>
          <w:rFonts w:ascii="Times New Roman" w:eastAsia="Times New Roman" w:hAnsi="Times New Roman" w:cs="Times New Roman"/>
          <w:bCs/>
          <w:sz w:val="28"/>
          <w:szCs w:val="28"/>
        </w:rPr>
        <w:t>100 великих событий XX века</w:t>
      </w:r>
      <w:r w:rsidRPr="001F691F">
        <w:rPr>
          <w:rFonts w:ascii="Times New Roman" w:eastAsia="Times New Roman" w:hAnsi="Times New Roman" w:cs="Times New Roman"/>
          <w:sz w:val="28"/>
          <w:szCs w:val="28"/>
        </w:rPr>
        <w:t xml:space="preserve"> / авт.-сост. Н. Н. Непомнящий.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Москва : Вече, 2010. – С. 82-88.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Оськин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Продовольственная политика России накануне февраля 1917 года: поиск выхода из кризиса / М. В. Оськин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- 2011. - №3. - С. 53-66.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Петров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Ю.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Россия накануне Великой революции 1917 г.: современные историографические тенденции / Ю. Петров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- 2017. - №2. - С. 3-16.</w:t>
      </w:r>
    </w:p>
    <w:p w:rsidR="00DA427D" w:rsidRPr="00DF410A" w:rsidRDefault="00DA427D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Русская православная церковь и Февральская революция 1917 года / публикация и вводная статья М.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Бабкина // </w:t>
      </w:r>
      <w:r w:rsidR="00681AA2" w:rsidRPr="00DF410A">
        <w:rPr>
          <w:rFonts w:ascii="Times New Roman" w:eastAsia="Times New Roman" w:hAnsi="Times New Roman" w:cs="Times New Roman"/>
          <w:sz w:val="28"/>
          <w:szCs w:val="28"/>
        </w:rPr>
        <w:t>Вопросы истории. – 2004. - № 2, 3, 4, 5.</w:t>
      </w:r>
    </w:p>
    <w:p w:rsidR="00D708E1" w:rsidRPr="00DF410A" w:rsidRDefault="00D708E1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Сахнин А. В. Борьба за лидерство в руководстве РСДРП (б) в 1917 году: резервы и пределы внутрипартийной демократии / А. В. Сахнин // Отечественная история. – 20005. - №5. – С. 102-117.</w:t>
      </w:r>
    </w:p>
    <w:p w:rsidR="00D30F73" w:rsidRPr="00DF410A" w:rsidRDefault="00D30F73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Селезнев Ф. А. Конституционные демократы и предприниматели в 1917 году / Ф. А. Селезнев // Отечественная история. – 2007. - №6. – С. 118-130.</w:t>
      </w:r>
    </w:p>
    <w:p w:rsidR="00CB6F4F" w:rsidRPr="00DF410A" w:rsidRDefault="00CB6F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lastRenderedPageBreak/>
        <w:t>Селезнев Ф. А. Министры-кадеты и экономическая политика Временного правительства (март – июль 1917 г.) / Ф. А. Селезнев // Вопросы истории. – 2007. - №8. – С. 111-119.</w:t>
      </w:r>
    </w:p>
    <w:p w:rsidR="001A3115" w:rsidRPr="00DF410A" w:rsidRDefault="001A311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Солженицын А.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Размышления над Февральской революцией / А. Солженицын // Родина. – 2017. - №2 (специальный выпуск).</w:t>
      </w:r>
    </w:p>
    <w:p w:rsidR="009A2027" w:rsidRPr="00DF410A" w:rsidRDefault="009A2027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Солнцева С.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1917 : кадровая политика революции в российской армии / С. А. Солнцева // Отечественная история. – 2004. - №3. – С. 102-115.</w:t>
      </w:r>
    </w:p>
    <w:p w:rsidR="00F07CBE" w:rsidRPr="00DF410A" w:rsidRDefault="00F07CBE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Солнцева С.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«Заем свободы» Временного правительства / С. А. Солнцева // Вопросы истории. – 2001. - №7. – С. 150-154.</w:t>
      </w:r>
    </w:p>
    <w:p w:rsidR="00AF475B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Солнцева</w:t>
      </w:r>
      <w:r w:rsidR="00AF475B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С.</w:t>
      </w:r>
      <w:r w:rsidR="00AF475B"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Комиссары в армии революционной России (февраль 1917 г. – март 1918 г.) / С. А. Солнцева // Отечественная история. </w:t>
      </w:r>
      <w:r w:rsidR="006919C8" w:rsidRPr="00DF41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475B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9C8" w:rsidRPr="00DF410A">
        <w:rPr>
          <w:rFonts w:ascii="Times New Roman" w:eastAsia="Times New Roman" w:hAnsi="Times New Roman" w:cs="Times New Roman"/>
          <w:sz w:val="28"/>
          <w:szCs w:val="28"/>
        </w:rPr>
        <w:t>2002. – 33. – С. 83-99.</w:t>
      </w:r>
    </w:p>
    <w:p w:rsidR="00D30F73" w:rsidRPr="00DF410A" w:rsidRDefault="00D30F73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Солнцева С.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А. Ударные формирования русской армии в 1917 году / С. А. Солнцева // Отечественная история. – 2007. - №2. -= С. 47-59.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Соловей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Русские революции: логика, форма, смысл / В. Соловей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Москва. - 2007. - №11. - С. 144-162.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Соловьев К.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Временное правительство в политической системе России 1917 г / К. Соловьев</w:t>
      </w:r>
      <w:r w:rsidR="001C3285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- 2016. - №5. - С. 20-36.</w:t>
      </w:r>
    </w:p>
    <w:p w:rsidR="007C7929" w:rsidRPr="00DF410A" w:rsidRDefault="007C7929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Сорокин А.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Большевикам видится на расстоянии. О февральском крушении империи они узнали из европейских газет и писем далеких соратников / А. Сорокин // Родина. – 2017. - №2. – С. 108-115.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Сорокин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"Закон Божий нам не гожий!": как большевики строили светское государство в октябре-декабре 1917 года / А. Сорокин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Родина. - 2016.- №11. - С. 120-125.</w:t>
      </w:r>
    </w:p>
    <w:p w:rsidR="00CB6F4F" w:rsidRPr="00DF410A" w:rsidRDefault="00CB6F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Страхов В.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В. «Заем Свободы» Временного правительства / В. В. Страхов // Вопросы истории.. – 2007. - №10. – С. 31-45.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Стрелова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О. Ю.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Гости из прошлого: "1917" и "2017" (методические наброски к оригинальным сюжетам по истории российской революции 1917 года) / О. Ю. Стрелова</w:t>
      </w:r>
      <w:r w:rsidR="00490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Преподавание истории в школе. - 2017. - №6. - С. 31-36.</w:t>
      </w:r>
    </w:p>
    <w:p w:rsidR="00E353A3" w:rsidRPr="00DF410A" w:rsidRDefault="00E353A3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Тихонов В.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В. Революция 1917 г. в коммеморативных практиках и исторической политике советской эпохи / В. В. Тихонов // Российская история. – 2017. - №2. – С. 92-112.</w:t>
      </w:r>
    </w:p>
    <w:p w:rsidR="001A3115" w:rsidRPr="00DF410A" w:rsidRDefault="001A311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Файбисович В.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Часы с фигурой носорога. Большевики увековечили падение Временного правительства, пришедшего к власти в марте 1917 года, остановив стрелки этих часов / В. Файбисович // Родина. – 2017. - №2. – С. 15-17.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Февральская революция 1917 года в российской истории</w:t>
      </w:r>
      <w:r w:rsidR="001C3285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Отечественная история. - 2007. - №5. - С. 3 - 30.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Фельдман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А.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Промышленные рабочие России в 1917 году: подходы к "социалистической" революции / М. А. Фельдман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- 2017. - №5. - С. 44-61.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Филиппова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Братание идеи со штыком. Политико-культурные смыслы Великой российской революции / Т. Филиппова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Российская история. - 2017. - №2. - С. 78-92.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1C3285" w:rsidRPr="00DF410A">
        <w:rPr>
          <w:rFonts w:ascii="Times New Roman" w:eastAsia="Times New Roman" w:hAnsi="Times New Roman" w:cs="Times New Roman"/>
          <w:bCs/>
          <w:sz w:val="28"/>
          <w:szCs w:val="28"/>
        </w:rPr>
        <w:t>авкин</w:t>
      </w: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Б.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"Родина задёшево" для "доктора слона". Александр Парвус - финансист революции и "сутенёр империализма" / Б. Хавкин</w:t>
      </w:r>
      <w:r w:rsidR="001C3285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Родина. - 2008. - №6. - С. 91 - 95.</w:t>
      </w:r>
    </w:p>
    <w:p w:rsidR="00FC1996" w:rsidRPr="00DF410A" w:rsidRDefault="00FC1996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Хазагеров Г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. Владимир Ленин: поменьше интеллигентс</w:t>
      </w:r>
      <w:r w:rsidR="002E2595" w:rsidRPr="00DF410A">
        <w:rPr>
          <w:rFonts w:ascii="Times New Roman" w:eastAsia="Times New Roman" w:hAnsi="Times New Roman" w:cs="Times New Roman"/>
          <w:sz w:val="28"/>
          <w:szCs w:val="28"/>
        </w:rPr>
        <w:t>ких рассуждений, поб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лиже к жизни. </w:t>
      </w:r>
      <w:r w:rsidR="002E2595" w:rsidRPr="00DF410A">
        <w:rPr>
          <w:rFonts w:ascii="Times New Roman" w:eastAsia="Times New Roman" w:hAnsi="Times New Roman" w:cs="Times New Roman"/>
          <w:sz w:val="28"/>
          <w:szCs w:val="28"/>
        </w:rPr>
        <w:t xml:space="preserve">Почему пламенные речи большевиков </w:t>
      </w:r>
      <w:r w:rsidR="00490CB0">
        <w:rPr>
          <w:rFonts w:ascii="Times New Roman" w:eastAsia="Times New Roman" w:hAnsi="Times New Roman" w:cs="Times New Roman"/>
          <w:sz w:val="28"/>
          <w:szCs w:val="28"/>
        </w:rPr>
        <w:t xml:space="preserve">так быстро овладевали массами  / </w:t>
      </w:r>
      <w:r w:rsidR="002E2595" w:rsidRPr="00DF410A">
        <w:rPr>
          <w:rFonts w:ascii="Times New Roman" w:eastAsia="Times New Roman" w:hAnsi="Times New Roman" w:cs="Times New Roman"/>
          <w:sz w:val="28"/>
          <w:szCs w:val="28"/>
        </w:rPr>
        <w:t>Г. Хазагеров // Родина. – 2017. - №7. – С. 38-40.</w:t>
      </w:r>
    </w:p>
    <w:p w:rsidR="00681AA2" w:rsidRPr="00DF410A" w:rsidRDefault="00681AA2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Холяев С.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В. Три Февраля 1917 года / С. В. Холяев // Вопросы истории. – 2003. - №7. – 26-38.</w:t>
      </w:r>
    </w:p>
    <w:p w:rsidR="00F07CBE" w:rsidRPr="00DF410A" w:rsidRDefault="00F07CBE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Чапкевич Е.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И. Русская гвардия в Февральской революции / Е. И. Чапкевич // Вопросы истории. – 2002. - №9. </w:t>
      </w:r>
      <w:r w:rsidR="00DA427D" w:rsidRPr="00DF41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27D" w:rsidRPr="00DF410A">
        <w:rPr>
          <w:rFonts w:ascii="Times New Roman" w:eastAsia="Times New Roman" w:hAnsi="Times New Roman" w:cs="Times New Roman"/>
          <w:sz w:val="28"/>
          <w:szCs w:val="28"/>
        </w:rPr>
        <w:t>С. 3-16.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Чураков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О.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1917 год в современной историографии : проблемы и дискуссии / Д. О. Чураков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Новая и новейшая история. - 2009. - №4. - С. 104-115.</w:t>
      </w:r>
    </w:p>
    <w:p w:rsidR="00EA634F" w:rsidRPr="00DF410A" w:rsidRDefault="00EA634F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Шубин А.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Как обойтись без Ленина и Троцкого. Левая альтернатива большевистской диктатуре в 1917 году / А. Шубин</w:t>
      </w:r>
      <w:r w:rsidR="001C3285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// Родина. - 2007. - №10. - С. 23 - 29.</w:t>
      </w:r>
    </w:p>
    <w:p w:rsidR="00E15D4B" w:rsidRPr="00DF410A" w:rsidRDefault="00E15D4B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sz w:val="28"/>
          <w:szCs w:val="28"/>
        </w:rPr>
        <w:t>Экштут С. 1917 / С. Экштут // Родина. – 2007. - №10. – С. 19-22.</w:t>
      </w:r>
    </w:p>
    <w:p w:rsidR="00EA634F" w:rsidRPr="00DF410A" w:rsidRDefault="001C3285" w:rsidP="008E0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Эрлихман</w:t>
      </w:r>
      <w:r w:rsidR="00EA634F" w:rsidRPr="00DF4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   Александр Керенский: герой с картонным мечом. В школьных спектаклях он играл Хлестакова, а на пике политической к</w:t>
      </w:r>
      <w:r w:rsidR="002E2595" w:rsidRPr="00DF410A">
        <w:rPr>
          <w:rFonts w:ascii="Times New Roman" w:eastAsia="Times New Roman" w:hAnsi="Times New Roman" w:cs="Times New Roman"/>
          <w:sz w:val="28"/>
          <w:szCs w:val="28"/>
        </w:rPr>
        <w:t>арьеры его сравнивали с грустным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 xml:space="preserve"> клоуном Пьеро / В. Эрлихман</w:t>
      </w:r>
      <w:r w:rsidR="00184D21" w:rsidRPr="00D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4F" w:rsidRPr="00DF410A">
        <w:rPr>
          <w:rFonts w:ascii="Times New Roman" w:eastAsia="Times New Roman" w:hAnsi="Times New Roman" w:cs="Times New Roman"/>
          <w:sz w:val="28"/>
          <w:szCs w:val="28"/>
        </w:rPr>
        <w:t>// Родина. - 2017. - №2. - С. 64-69.</w:t>
      </w:r>
    </w:p>
    <w:p w:rsidR="00285BAF" w:rsidRDefault="00285BAF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490C7A" w:rsidRDefault="00490C7A"/>
    <w:p w:rsidR="006D09AE" w:rsidRDefault="00515FFC" w:rsidP="00515F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Восприятие русских революций 1917 г. </w:t>
      </w:r>
      <w:r w:rsidR="0019479D">
        <w:rPr>
          <w:rFonts w:ascii="Times New Roman" w:eastAsia="Times New Roman" w:hAnsi="Times New Roman" w:cs="Times New Roman"/>
          <w:b/>
          <w:sz w:val="28"/>
          <w:szCs w:val="28"/>
        </w:rPr>
        <w:t>на Западе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Вершинин А. А.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Революция 1917 года в России глазами французских политиков / А. А. Вершинин // Новая и новейшая история. - 2017. - №5. - С. 126-148.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Давидсон А.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 xml:space="preserve"> Б. Февраль 1917 года. Политическая жизнь Петрограда глазами союзников / А. Б. Давидсон // Новая и новейшая история. – 2007. - №1. – С. 181-197.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Давидсон А.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 xml:space="preserve"> Что понял и чего не понял лорд Милнер. Военный министр Великобритании и другие именитые союзники – в Петрограде за несколько дней до революции / А. Давидсон // Родина. – 2017. - №2. – С. 34-38.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Иванов А.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 xml:space="preserve"> Русская революция и конфликт в британском разведывательном сообществе в 1917 – 1918 гг. / А. Иванов // Вопросы истории. – 2012. - №10. – С. 150-156.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Листиков С.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 xml:space="preserve"> В. Восприятие русских революций 1917 г. в США: модели и образы // С. В. Листиков // Отечественная история. – 2007. - №1. – С. 63-76.</w:t>
      </w:r>
    </w:p>
    <w:p w:rsid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Макаренко П. В.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Германский фактор в Октябрьской революции / П. В. Макаренко // Вопросы истории. - 2008. - №5. - С. 30 - 45.</w:t>
      </w:r>
    </w:p>
    <w:p w:rsidR="00472D84" w:rsidRPr="00DF410A" w:rsidRDefault="00472D84" w:rsidP="00472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Новикова Л.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 xml:space="preserve"> Г. Революция 1917 года и Гражданская война в российской провинции: взгляд д</w:t>
      </w:r>
      <w:r>
        <w:rPr>
          <w:rFonts w:ascii="Times New Roman" w:eastAsia="Times New Roman" w:hAnsi="Times New Roman" w:cs="Times New Roman"/>
          <w:sz w:val="28"/>
          <w:szCs w:val="28"/>
        </w:rPr>
        <w:t>вух западных историков / Л. Г. Н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овикова // Российская история. – 2009. - №6. – С. 169-176.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Русская революция 1917 года и мировая история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 xml:space="preserve"> / сост. С. А. Елисеев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br/>
        <w:t>// Новая и новейшая история. - 2017. - №4. - С. 34-46.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Сергеев Е. Ю.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Британия и Февральская революция 1917 года в России (по материалам британских архивов) / Е. Ю. Сергеев // Новая и новейшая история. - 2017. - №4. - С. 3-15.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Сергеев Е. Ю.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Русский Октябрь 1917 года в общественном мнении Великобритании / Е. Ю. Сергеев // Новая и новейшая история. - 2017. - №5. - С. 3-17.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Согрин В. В.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Русская революция 1917 года и перипетии мировой истории / В. В. Согрин // Новая и новейшая история. - 2017. - №3. - С. 3-28.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Тихонов В. В.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   Революция 1917 года в зарубежной исторической науке / В. В. Тихонов // Преподавание истории в школе. - 2017. - №2. - С. 10-15.</w:t>
      </w:r>
    </w:p>
    <w:p w:rsidR="00515FFC" w:rsidRPr="00515FFC" w:rsidRDefault="00515FFC" w:rsidP="00515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FFC">
        <w:rPr>
          <w:rFonts w:ascii="Times New Roman" w:eastAsia="Times New Roman" w:hAnsi="Times New Roman" w:cs="Times New Roman"/>
          <w:bCs/>
          <w:sz w:val="28"/>
          <w:szCs w:val="28"/>
        </w:rPr>
        <w:t>Холяев С</w:t>
      </w:r>
      <w:r w:rsidRPr="00515FFC">
        <w:rPr>
          <w:rFonts w:ascii="Times New Roman" w:eastAsia="Times New Roman" w:hAnsi="Times New Roman" w:cs="Times New Roman"/>
          <w:sz w:val="28"/>
          <w:szCs w:val="28"/>
        </w:rPr>
        <w:t>. В. Россия и страны Запада накануне революции 1917 года / С. В. Холяев // Новая и новейшая история. – 2012. - №3. – С. 230-234.</w:t>
      </w:r>
    </w:p>
    <w:p w:rsidR="00490C7A" w:rsidRDefault="00490C7A" w:rsidP="0043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43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43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28F" w:rsidRDefault="00436A5F" w:rsidP="0043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Революции 1917 года в </w:t>
      </w:r>
      <w:r>
        <w:rPr>
          <w:rFonts w:ascii="Times New Roman" w:hAnsi="Times New Roman" w:cs="Times New Roman"/>
          <w:b/>
          <w:sz w:val="28"/>
          <w:szCs w:val="28"/>
        </w:rPr>
        <w:t>российской провинции</w:t>
      </w:r>
    </w:p>
    <w:p w:rsidR="00577D04" w:rsidRPr="00577D04" w:rsidRDefault="00577D04" w:rsidP="00CD34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Башарова Ю.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 xml:space="preserve"> А в глубинке – ни строчки о революции! О чем в смутные месяцы 1917 года писали провинциальные газеты / Ю. Башарова // Родина. – 2017. - №4. – С. 102-103.</w:t>
      </w:r>
    </w:p>
    <w:p w:rsidR="00577D04" w:rsidRPr="00577D04" w:rsidRDefault="00577D04" w:rsidP="00577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Букалова С.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>   Могли ли губернаторы спасти Николая II в 1917 году?: губернская власть и революционная ситуация в России / С. Букалова // Родина. - 2016. - №3. - С. 106-108.</w:t>
      </w:r>
    </w:p>
    <w:p w:rsidR="00577D04" w:rsidRPr="00577D04" w:rsidRDefault="00577D04" w:rsidP="00577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Бэдкок С.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>   Переписывая историю Российской революции: 1917 год в провинции / С. Бэдкок // Отечественная история. - 2007. - №4. - С.103 - 112.</w:t>
      </w:r>
    </w:p>
    <w:p w:rsidR="00577D04" w:rsidRDefault="00577D04" w:rsidP="00577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Кобзева Т.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 xml:space="preserve"> А. Местное самоуправление в Среднем Поволжье после Февральской революции 1917 г. / Т. А. Кобзева // Вопросы истории. – 2014. - №3. – С. 55-69.</w:t>
      </w:r>
    </w:p>
    <w:p w:rsidR="00175307" w:rsidRPr="00DF410A" w:rsidRDefault="00175307" w:rsidP="001753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10A">
        <w:rPr>
          <w:rFonts w:ascii="Times New Roman" w:eastAsia="Times New Roman" w:hAnsi="Times New Roman" w:cs="Times New Roman"/>
          <w:bCs/>
          <w:sz w:val="28"/>
          <w:szCs w:val="28"/>
        </w:rPr>
        <w:t>Кружинов В. М.</w:t>
      </w:r>
      <w:r w:rsidRPr="00DF410A">
        <w:rPr>
          <w:rFonts w:ascii="Times New Roman" w:eastAsia="Times New Roman" w:hAnsi="Times New Roman" w:cs="Times New Roman"/>
          <w:sz w:val="28"/>
          <w:szCs w:val="28"/>
        </w:rPr>
        <w:t>   Органы многопартийной социалистической партии на Урале осенью 1917 г. / В. М. Кружинов, З. Н. Сокова // Российская история. - 2017. - №5. - С. 62-72.</w:t>
      </w:r>
    </w:p>
    <w:p w:rsidR="00577D04" w:rsidRPr="00577D04" w:rsidRDefault="00577D04" w:rsidP="00577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Новикова Л.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 xml:space="preserve"> Г. Революция 1917 года и Гражданская война в российской провинции: взгляд двух западных историков / Л. Г. Новикова // Российская история. – 2009. - №6. – С. 169-176.</w:t>
      </w:r>
    </w:p>
    <w:p w:rsidR="00577D04" w:rsidRPr="00577D04" w:rsidRDefault="00577D04" w:rsidP="00577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04">
        <w:rPr>
          <w:rFonts w:ascii="Times New Roman" w:eastAsia="Times New Roman" w:hAnsi="Times New Roman" w:cs="Times New Roman"/>
          <w:bCs/>
          <w:sz w:val="28"/>
          <w:szCs w:val="28"/>
        </w:rPr>
        <w:t>Оборский Е. Ю.</w:t>
      </w:r>
      <w:r w:rsidRPr="00577D04">
        <w:rPr>
          <w:rFonts w:ascii="Times New Roman" w:eastAsia="Times New Roman" w:hAnsi="Times New Roman" w:cs="Times New Roman"/>
          <w:sz w:val="28"/>
          <w:szCs w:val="28"/>
        </w:rPr>
        <w:t>   Революция 1917 года на Северном Кавказе: факты, тенденции, проблемы историографии / Е. Ю. Оборский // Преподавание истории в школе. - 2016. - №4. - С. 22-26.</w:t>
      </w:r>
    </w:p>
    <w:p w:rsidR="00F422D9" w:rsidRDefault="00F422D9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C7A" w:rsidRDefault="00490C7A" w:rsidP="00577D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04" w:rsidRPr="00577D04" w:rsidRDefault="009E0CB9" w:rsidP="00577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Ивановский край и революционный 1917 год</w:t>
      </w:r>
    </w:p>
    <w:p w:rsidR="00577D04" w:rsidRPr="00436A5F" w:rsidRDefault="00577D04" w:rsidP="00436A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A5F">
        <w:rPr>
          <w:rFonts w:ascii="Times New Roman" w:hAnsi="Times New Roman" w:cs="Times New Roman"/>
          <w:bCs/>
          <w:sz w:val="28"/>
          <w:szCs w:val="28"/>
        </w:rPr>
        <w:t>Большевики захватили власть в Шуе демократическим путем</w:t>
      </w:r>
      <w:r w:rsidRPr="00436A5F">
        <w:rPr>
          <w:rFonts w:ascii="Times New Roman" w:hAnsi="Times New Roman" w:cs="Times New Roman"/>
          <w:sz w:val="28"/>
          <w:szCs w:val="28"/>
        </w:rPr>
        <w:t xml:space="preserve"> / подготовила Г. Алексеева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A5F">
        <w:rPr>
          <w:rFonts w:ascii="Times New Roman" w:hAnsi="Times New Roman" w:cs="Times New Roman"/>
          <w:sz w:val="28"/>
          <w:szCs w:val="28"/>
        </w:rPr>
        <w:t>// Местный спрос. - 2017. - 7 ноября. - С. 4-5.</w:t>
      </w:r>
    </w:p>
    <w:p w:rsidR="00577D04" w:rsidRPr="00436A5F" w:rsidRDefault="00577D04" w:rsidP="00B95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>Воронин А.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Власть - в руки народа / А. Воронин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br/>
        <w:t>// За педагогические кадры. - 1989. - 3 февраля.</w:t>
      </w:r>
    </w:p>
    <w:p w:rsidR="00577D04" w:rsidRPr="00436A5F" w:rsidRDefault="00577D04" w:rsidP="00A613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>Зимин Д. И.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Шуйский уезд. Часть 1 / Д. И. Зимин. - Иваново : б. и., 2013. - 460 с.</w:t>
      </w:r>
    </w:p>
    <w:p w:rsidR="00577D04" w:rsidRPr="00436A5F" w:rsidRDefault="00577D04" w:rsidP="00826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>Назаров Ю. Н.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М. В. Фрунзе об Октябрьской революции / Ю. Н. Назаров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// Неизвестный М. В. Фрунзе : сборник статей / отв. ред. В. В. Возилов. - Иваново : Референт, 2005. - С. 60-65.</w:t>
      </w:r>
    </w:p>
    <w:p w:rsidR="00577D04" w:rsidRPr="00436A5F" w:rsidRDefault="00577D04" w:rsidP="00826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Околотин</w:t>
      </w: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Ивановцам ответил Плеханов. "Отцы города" в революционных событиях начала 1917 года / В. Околотин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br/>
        <w:t>// Рабочий край. - 2017. - 6 апреля. - С. 4.</w:t>
      </w:r>
    </w:p>
    <w:p w:rsidR="00577D04" w:rsidRPr="00436A5F" w:rsidRDefault="00577D04" w:rsidP="00826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Околотин</w:t>
      </w: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Профсоюзы или Советы? Завершаем рассказ о революционных событиях столетней давности в Иваново-Вознесенске / В. Околотин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// Рабочий край. - 2017. - 12 октября. - С. 4.</w:t>
      </w:r>
    </w:p>
    <w:p w:rsidR="00577D04" w:rsidRPr="00436A5F" w:rsidRDefault="00577D04" w:rsidP="008262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Смирнов</w:t>
      </w:r>
      <w:r w:rsidRPr="00436A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С.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t>   "Революция пожирает своих детей. Но аппетит приходит во время еды...": как умирали "дети Великой Октябрьской социалистической революции" из Иваново-Вознесенска / С. Смирнов</w:t>
      </w:r>
      <w:r w:rsidRPr="00436A5F">
        <w:rPr>
          <w:rFonts w:ascii="Times New Roman" w:eastAsia="Times New Roman" w:hAnsi="Times New Roman" w:cs="Times New Roman"/>
          <w:sz w:val="28"/>
          <w:szCs w:val="28"/>
        </w:rPr>
        <w:br/>
        <w:t>// Наша Родина - Иваново-Вознесенск. - 2016. - №3. - С. 52-56.</w:t>
      </w: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C7A" w:rsidRDefault="00490C7A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15" w:rsidRPr="00175307" w:rsidRDefault="009E0CB9" w:rsidP="0017530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Российские революции</w:t>
      </w:r>
      <w:r w:rsidR="00175307" w:rsidRPr="00175307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искусство. Пресса 1917 года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Аксенов В. Б. 1917 год: социальные реалии и киносюжеты / В. Аксенов  // Отечественная история. – 2003. - №6. – С. 8-20.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Аксенов  В. Б  1917 год в художественном восприятии современников / В. Б. Аксенов // Отечественная история. – 2002. - №1. – С. 96-100.</w:t>
      </w:r>
    </w:p>
    <w:p w:rsid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Андрейкина Ю.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Они снимали, чтобы мы знали.  600 снимков и свыше 100 пленок кинохроники о двух революциях 1917 года хранятся в Российском Государственном архиве кинофотодокументов / Ю. Андрейкина // Родина. – 2017. - №2. – С. 104-107.</w:t>
      </w:r>
    </w:p>
    <w:p w:rsidR="00EB1AA8" w:rsidRPr="00175307" w:rsidRDefault="00EB1AA8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Гофман Е. В хронологическом порядке. 1917-й и сто лет послн него в архивных и мемуарных публикациях 2017 года  / Е. Гофман // Знамя. – 2017. - №1. – С. 219-223.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Филиппова Т.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«Враг внутренний – «враг внешний». Образы революции 1917 г. в русской сатирической журналистике / Т. Филиппова // Российская история. – 2015. - №6. – С. 90-98.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Экштут С.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 Балерина Матильда Кшесинская разоблачена. О чем писали столичные газеты в марте 1917 года / Экштут С. // Родина. – 2017. - №3. – С. 98-102.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Экштут С.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«Маниловщина у власти». О чем писали столичные газеты в мае 1917 года / С. Экштут // Родина. – 2017. - №5. – С. 98-101.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Экштут С.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«Н. Ленин (Ильин) всюду был встречаем восторженно…». О чем писали столичные газеты в апреле 1917 года / С. Экштут // Родина. – 2017. - №4. – С. 98-101.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Экштут С.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Прозаседавшиеся. О чем писали столичные газеты в августе 1917 года / С. Экштут // Родина. – 2017. - №8. – С. 104-108.</w:t>
      </w:r>
    </w:p>
    <w:p w:rsidR="00175307" w:rsidRPr="00175307" w:rsidRDefault="00175307" w:rsidP="00D573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307">
        <w:rPr>
          <w:rFonts w:ascii="Times New Roman" w:eastAsia="Times New Roman" w:hAnsi="Times New Roman" w:cs="Times New Roman"/>
          <w:bCs/>
          <w:sz w:val="28"/>
          <w:szCs w:val="28"/>
        </w:rPr>
        <w:t>Экштут С.</w:t>
      </w:r>
      <w:r w:rsidRPr="00175307">
        <w:rPr>
          <w:rFonts w:ascii="Times New Roman" w:eastAsia="Times New Roman" w:hAnsi="Times New Roman" w:cs="Times New Roman"/>
          <w:sz w:val="28"/>
          <w:szCs w:val="28"/>
        </w:rPr>
        <w:t xml:space="preserve"> «Черти, правящие шабаш в болоте спекуляции…» О чем писали столичные газеты в феврале 1917 года / С. Экштут // Родина. - №2. – С. 19-24.</w:t>
      </w:r>
    </w:p>
    <w:p w:rsidR="0082628F" w:rsidRPr="00CE0E07" w:rsidRDefault="0082628F">
      <w:pPr>
        <w:rPr>
          <w:rFonts w:ascii="Times New Roman" w:hAnsi="Times New Roman" w:cs="Times New Roman"/>
          <w:sz w:val="28"/>
          <w:szCs w:val="28"/>
        </w:rPr>
      </w:pPr>
    </w:p>
    <w:p w:rsidR="00490C7A" w:rsidRDefault="00490C7A" w:rsidP="006D09AE">
      <w:pPr>
        <w:pStyle w:val="2"/>
        <w:jc w:val="center"/>
      </w:pPr>
    </w:p>
    <w:p w:rsidR="00490C7A" w:rsidRDefault="00490C7A" w:rsidP="006D09AE">
      <w:pPr>
        <w:pStyle w:val="2"/>
        <w:jc w:val="center"/>
      </w:pPr>
    </w:p>
    <w:p w:rsidR="00490C7A" w:rsidRDefault="00490C7A" w:rsidP="006D09AE">
      <w:pPr>
        <w:pStyle w:val="2"/>
        <w:jc w:val="center"/>
      </w:pPr>
    </w:p>
    <w:p w:rsidR="00490C7A" w:rsidRDefault="00490C7A" w:rsidP="006D09AE">
      <w:pPr>
        <w:pStyle w:val="2"/>
        <w:jc w:val="center"/>
      </w:pPr>
    </w:p>
    <w:p w:rsidR="00490C7A" w:rsidRDefault="00490C7A" w:rsidP="006D09AE">
      <w:pPr>
        <w:pStyle w:val="2"/>
        <w:jc w:val="center"/>
      </w:pPr>
    </w:p>
    <w:p w:rsidR="00490C7A" w:rsidRDefault="00490C7A" w:rsidP="006D09AE">
      <w:pPr>
        <w:pStyle w:val="2"/>
        <w:jc w:val="center"/>
      </w:pPr>
    </w:p>
    <w:p w:rsidR="006D09AE" w:rsidRPr="00CE0E07" w:rsidRDefault="00CE0E07" w:rsidP="006D09AE">
      <w:pPr>
        <w:pStyle w:val="2"/>
        <w:jc w:val="center"/>
        <w:rPr>
          <w:sz w:val="28"/>
          <w:szCs w:val="28"/>
        </w:rPr>
      </w:pPr>
      <w:r>
        <w:lastRenderedPageBreak/>
        <w:t xml:space="preserve"> </w:t>
      </w:r>
      <w:r w:rsidRPr="00CE0E07">
        <w:rPr>
          <w:sz w:val="28"/>
          <w:szCs w:val="28"/>
        </w:rPr>
        <w:t>Учебные пособия</w:t>
      </w:r>
      <w:r w:rsidR="006D09AE" w:rsidRPr="00CE0E07">
        <w:rPr>
          <w:sz w:val="28"/>
          <w:szCs w:val="28"/>
        </w:rPr>
        <w:t xml:space="preserve"> </w:t>
      </w:r>
      <w:r w:rsidRPr="00CE0E07">
        <w:rPr>
          <w:sz w:val="28"/>
          <w:szCs w:val="28"/>
        </w:rPr>
        <w:t xml:space="preserve">по </w:t>
      </w:r>
      <w:r w:rsidR="009E0CB9">
        <w:rPr>
          <w:sz w:val="28"/>
          <w:szCs w:val="28"/>
        </w:rPr>
        <w:t xml:space="preserve">российской </w:t>
      </w:r>
      <w:r w:rsidRPr="00CE0E07">
        <w:rPr>
          <w:sz w:val="28"/>
          <w:szCs w:val="28"/>
        </w:rPr>
        <w:t>истории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Артемов В. В.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История отечества с древнейших времен до наших дней : учебник / В. В. Артемов, Ю. Н. Лубченков. - 9-е изд. ; испр. - Москва : Академия, 2006. - 360 с.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История и культура отечества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учебное пособие для вузов / В. В. Гуляева [и др.] ; под ред. В. В. Гуляевой. - 4-е изд. ; перераб. и доп. - Москва : Академический Проект : Трикста, 2007. - 752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История России (IX - начала XXI в.)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учебник для вузов / С. Н. Полторак [и др.] ; под ред. А. Ю. Дворниченко, В. С. Измозика. - 3-е изд., испр. и доп. - Москва : Гардарики, 2006. - 479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История России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учебник / А. С. Орлов [и др.]. - 4-е изд. ; перераб. и доп. - Москва : Проспект, 2014. - 528 с. </w:t>
      </w:r>
    </w:p>
    <w:p w:rsidR="00490CB0" w:rsidRPr="00CE0E07" w:rsidRDefault="00490CB0" w:rsidP="00490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История России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учебное пособие : в 2-х т. Т. 2 : С начала XIX века до начала XXI века / Институт российской истории РАН ; под ред. А. Н. Сахарова. - Москва : АСТ : Астрель : Хранитель, 2008. - 862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   История России XIX - начала XX вв. : учебное пособие / Н. И. Цимбаев. - Москва : СЛОВО : Эксмо, 2004. - 448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Кириллов В. В.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Отечественная история : конспект лекций / В. В. Кириллов, Г. М. Кулагина. - Москва : ЭКСМО, 2008. - 288 с.</w:t>
      </w:r>
    </w:p>
    <w:p w:rsidR="00D42253" w:rsidRPr="00CE0E07" w:rsidRDefault="00D42253" w:rsidP="00D422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Мунчаев Ш. М.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   Политическая история России. От Смутного времени до Беловежской Пущи / Ш. М. Мунчаев, В. М. Устинов. - 2-е изд. ; пересмотр. - Москва : Норма, 2009. - 736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Новейшая история России. 1914 - 2011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учебное пособие для бакалавров / В. А. Кутузов [и др.] ; Санкт-Петербургский государственный университет ; под ред. М. В. Ходякова. - 6-е изд. ; испр. и доп. - Москва : Юрайт, 2013. - 541 с. 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Новейшая история России. 1914-2005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 xml:space="preserve"> : учебное пособие для студентов вузов / Санкт-Петербургский государственный университет ; под ред. М. В. Ходякова. - 2-е изд. ; испр. и доп. - Москва : Высшее образование, 2007. - 528 с.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Расторгуев С. В.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История России IX - XX вв : курс лекций : учебное пособие / С. В. Расторгуев. - Москва : Омега-Л, 2006. - 315 с.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Федоров В. А.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История России. 1861- 1917 : учебник для бакалавров / В. А. Федоров. - 2-е изд. ; перераб. и доп. - Москва : Юрайт, 2012. - 482 с.</w:t>
      </w:r>
    </w:p>
    <w:p w:rsidR="00490CB0" w:rsidRPr="00CE0E07" w:rsidRDefault="00490CB0" w:rsidP="00490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Фирсов С. Л.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Отечественная история / С. Л. Фирсов. - Санкт-Петербург : Питер, 2006. - 352 с.</w:t>
      </w:r>
    </w:p>
    <w:p w:rsidR="00490CB0" w:rsidRPr="00CE0E07" w:rsidRDefault="00490CB0" w:rsidP="006D0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E07">
        <w:rPr>
          <w:rFonts w:ascii="Times New Roman" w:eastAsia="Times New Roman" w:hAnsi="Times New Roman" w:cs="Times New Roman"/>
          <w:bCs/>
          <w:sz w:val="28"/>
          <w:szCs w:val="28"/>
        </w:rPr>
        <w:t>Фортунатов В. В.</w:t>
      </w:r>
      <w:r w:rsidRPr="00CE0E07">
        <w:rPr>
          <w:rFonts w:ascii="Times New Roman" w:eastAsia="Times New Roman" w:hAnsi="Times New Roman" w:cs="Times New Roman"/>
          <w:sz w:val="28"/>
          <w:szCs w:val="28"/>
        </w:rPr>
        <w:t>   Отечественная история : учебное пособие для гуманитарных вузов / В. В. Фортунатов. - Санкт-Петербург : Питер, 2008. - 352 с.</w:t>
      </w:r>
    </w:p>
    <w:p w:rsidR="006D09AE" w:rsidRDefault="00490CB0" w:rsidP="00883EEC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490C7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490C7A">
        <w:rPr>
          <w:rFonts w:ascii="Times New Roman" w:eastAsia="Times New Roman" w:hAnsi="Times New Roman" w:cs="Times New Roman"/>
          <w:bCs/>
          <w:sz w:val="28"/>
          <w:szCs w:val="28"/>
        </w:rPr>
        <w:t>Хрестоматия по истории России</w:t>
      </w:r>
      <w:r w:rsidRPr="00490C7A">
        <w:rPr>
          <w:rFonts w:ascii="Times New Roman" w:eastAsia="Times New Roman" w:hAnsi="Times New Roman" w:cs="Times New Roman"/>
          <w:sz w:val="28"/>
          <w:szCs w:val="28"/>
        </w:rPr>
        <w:t xml:space="preserve"> : учебное пособие / А. С. Орлов [и др.] ; Московский государственной университет им. М. В. Ломоносова; Исторический факультет. - Москва : Проспект, 2010. - 592 с. </w:t>
      </w:r>
    </w:p>
    <w:sectPr w:rsidR="006D09AE" w:rsidSect="00F305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A7" w:rsidRDefault="004E0BA7" w:rsidP="00D85ED6">
      <w:pPr>
        <w:spacing w:after="0" w:line="240" w:lineRule="auto"/>
      </w:pPr>
      <w:r>
        <w:separator/>
      </w:r>
    </w:p>
  </w:endnote>
  <w:endnote w:type="continuationSeparator" w:id="1">
    <w:p w:rsidR="004E0BA7" w:rsidRDefault="004E0BA7" w:rsidP="00D8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8678"/>
      <w:docPartObj>
        <w:docPartGallery w:val="Общ"/>
        <w:docPartUnique/>
      </w:docPartObj>
    </w:sdtPr>
    <w:sdtContent>
      <w:p w:rsidR="00D85ED6" w:rsidRDefault="00D85ED6">
        <w:pPr>
          <w:pStyle w:val="aa"/>
          <w:jc w:val="center"/>
        </w:pPr>
        <w:fldSimple w:instr=" PAGE   \* MERGEFORMAT ">
          <w:r w:rsidR="00500D50">
            <w:rPr>
              <w:noProof/>
            </w:rPr>
            <w:t>3</w:t>
          </w:r>
        </w:fldSimple>
      </w:p>
    </w:sdtContent>
  </w:sdt>
  <w:p w:rsidR="00D85ED6" w:rsidRDefault="00D85E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A7" w:rsidRDefault="004E0BA7" w:rsidP="00D85ED6">
      <w:pPr>
        <w:spacing w:after="0" w:line="240" w:lineRule="auto"/>
      </w:pPr>
      <w:r>
        <w:separator/>
      </w:r>
    </w:p>
  </w:footnote>
  <w:footnote w:type="continuationSeparator" w:id="1">
    <w:p w:rsidR="004E0BA7" w:rsidRDefault="004E0BA7" w:rsidP="00D8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122"/>
    <w:multiLevelType w:val="multilevel"/>
    <w:tmpl w:val="327ADC2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EB651D"/>
    <w:multiLevelType w:val="multilevel"/>
    <w:tmpl w:val="D4F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227BA"/>
    <w:multiLevelType w:val="multilevel"/>
    <w:tmpl w:val="B00E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70973"/>
    <w:multiLevelType w:val="multilevel"/>
    <w:tmpl w:val="64F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E25AB"/>
    <w:multiLevelType w:val="multilevel"/>
    <w:tmpl w:val="B00E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20A46"/>
    <w:multiLevelType w:val="multilevel"/>
    <w:tmpl w:val="A2C8849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EF148F3"/>
    <w:multiLevelType w:val="multilevel"/>
    <w:tmpl w:val="0FE4F7F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BAF"/>
    <w:rsid w:val="00075C21"/>
    <w:rsid w:val="00166918"/>
    <w:rsid w:val="00175307"/>
    <w:rsid w:val="00184D21"/>
    <w:rsid w:val="0019072F"/>
    <w:rsid w:val="0019479D"/>
    <w:rsid w:val="001A3115"/>
    <w:rsid w:val="001C3285"/>
    <w:rsid w:val="001E6F2D"/>
    <w:rsid w:val="001F691F"/>
    <w:rsid w:val="002043E0"/>
    <w:rsid w:val="00285BAF"/>
    <w:rsid w:val="002E2595"/>
    <w:rsid w:val="002F2D89"/>
    <w:rsid w:val="00347953"/>
    <w:rsid w:val="003D5BCB"/>
    <w:rsid w:val="00436A5F"/>
    <w:rsid w:val="004466D7"/>
    <w:rsid w:val="004705D9"/>
    <w:rsid w:val="00472D84"/>
    <w:rsid w:val="00490C7A"/>
    <w:rsid w:val="00490CB0"/>
    <w:rsid w:val="004A6389"/>
    <w:rsid w:val="004B3F70"/>
    <w:rsid w:val="004E0BA7"/>
    <w:rsid w:val="00500D50"/>
    <w:rsid w:val="005116AB"/>
    <w:rsid w:val="00515FFC"/>
    <w:rsid w:val="005405A4"/>
    <w:rsid w:val="00577D04"/>
    <w:rsid w:val="005960D8"/>
    <w:rsid w:val="00612596"/>
    <w:rsid w:val="00681AA2"/>
    <w:rsid w:val="006919C8"/>
    <w:rsid w:val="006C793F"/>
    <w:rsid w:val="006D09AE"/>
    <w:rsid w:val="00751468"/>
    <w:rsid w:val="007644DC"/>
    <w:rsid w:val="00796DC2"/>
    <w:rsid w:val="007C7929"/>
    <w:rsid w:val="007E7449"/>
    <w:rsid w:val="0082628F"/>
    <w:rsid w:val="00860CBC"/>
    <w:rsid w:val="00883EEC"/>
    <w:rsid w:val="008862D1"/>
    <w:rsid w:val="008E06F0"/>
    <w:rsid w:val="009A2027"/>
    <w:rsid w:val="009E0CB9"/>
    <w:rsid w:val="00A27CB0"/>
    <w:rsid w:val="00A317A5"/>
    <w:rsid w:val="00A439E3"/>
    <w:rsid w:val="00A6133B"/>
    <w:rsid w:val="00AB2852"/>
    <w:rsid w:val="00AC5759"/>
    <w:rsid w:val="00AF475B"/>
    <w:rsid w:val="00B0728C"/>
    <w:rsid w:val="00B40F55"/>
    <w:rsid w:val="00B95D15"/>
    <w:rsid w:val="00C07854"/>
    <w:rsid w:val="00C32673"/>
    <w:rsid w:val="00C83211"/>
    <w:rsid w:val="00CA273D"/>
    <w:rsid w:val="00CB6F4F"/>
    <w:rsid w:val="00CD34B4"/>
    <w:rsid w:val="00CE0E07"/>
    <w:rsid w:val="00D2260A"/>
    <w:rsid w:val="00D30F73"/>
    <w:rsid w:val="00D42253"/>
    <w:rsid w:val="00D424B8"/>
    <w:rsid w:val="00D573D2"/>
    <w:rsid w:val="00D708E1"/>
    <w:rsid w:val="00D75093"/>
    <w:rsid w:val="00D85ED6"/>
    <w:rsid w:val="00DA427D"/>
    <w:rsid w:val="00DE243D"/>
    <w:rsid w:val="00DF00C1"/>
    <w:rsid w:val="00DF410A"/>
    <w:rsid w:val="00E15D4B"/>
    <w:rsid w:val="00E353A3"/>
    <w:rsid w:val="00EA634F"/>
    <w:rsid w:val="00EB1AA8"/>
    <w:rsid w:val="00F04464"/>
    <w:rsid w:val="00F07CBE"/>
    <w:rsid w:val="00F305C1"/>
    <w:rsid w:val="00F422D9"/>
    <w:rsid w:val="00F8139B"/>
    <w:rsid w:val="00FB6B1B"/>
    <w:rsid w:val="00FC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1"/>
  </w:style>
  <w:style w:type="paragraph" w:styleId="2">
    <w:name w:val="heading 2"/>
    <w:basedOn w:val="a"/>
    <w:link w:val="20"/>
    <w:uiPriority w:val="9"/>
    <w:qFormat/>
    <w:rsid w:val="00285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A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85B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5BAF"/>
    <w:rPr>
      <w:i/>
      <w:iCs/>
    </w:rPr>
  </w:style>
  <w:style w:type="character" w:styleId="a6">
    <w:name w:val="Strong"/>
    <w:basedOn w:val="a0"/>
    <w:uiPriority w:val="22"/>
    <w:qFormat/>
    <w:rsid w:val="00285BAF"/>
    <w:rPr>
      <w:b/>
      <w:bCs/>
    </w:rPr>
  </w:style>
  <w:style w:type="paragraph" w:styleId="a7">
    <w:name w:val="List Paragraph"/>
    <w:basedOn w:val="a"/>
    <w:uiPriority w:val="34"/>
    <w:qFormat/>
    <w:rsid w:val="00577D0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8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ED6"/>
  </w:style>
  <w:style w:type="paragraph" w:styleId="aa">
    <w:name w:val="footer"/>
    <w:basedOn w:val="a"/>
    <w:link w:val="ab"/>
    <w:uiPriority w:val="99"/>
    <w:unhideWhenUsed/>
    <w:rsid w:val="00D8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1A18-80C9-4D13-9A7E-40786C35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14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31</cp:revision>
  <cp:lastPrinted>2017-11-02T11:09:00Z</cp:lastPrinted>
  <dcterms:created xsi:type="dcterms:W3CDTF">2017-11-02T11:00:00Z</dcterms:created>
  <dcterms:modified xsi:type="dcterms:W3CDTF">2017-12-01T11:10:00Z</dcterms:modified>
</cp:coreProperties>
</file>